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B1963" w14:textId="1BAEE980" w:rsidR="009F240F" w:rsidRDefault="009F240F" w:rsidP="00D377B9">
      <w:pPr>
        <w:pStyle w:val="1"/>
        <w:keepLines w:val="0"/>
        <w:tabs>
          <w:tab w:val="left" w:pos="6424"/>
        </w:tabs>
        <w:spacing w:before="0"/>
        <w:ind w:left="792" w:hanging="360"/>
        <w:jc w:val="center"/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</w:pPr>
      <w:bookmarkStart w:id="0" w:name="_Toc381635633"/>
    </w:p>
    <w:p w14:paraId="626B1964" w14:textId="624A3744" w:rsidR="009F240F" w:rsidRDefault="005E0E27" w:rsidP="005E0E27">
      <w:pPr>
        <w:pStyle w:val="1"/>
        <w:keepLines w:val="0"/>
        <w:tabs>
          <w:tab w:val="left" w:pos="6424"/>
        </w:tabs>
        <w:spacing w:before="0"/>
        <w:ind w:left="792" w:hanging="360"/>
        <w:jc w:val="left"/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</w:pPr>
      <w:r>
        <w:rPr>
          <w:noProof/>
          <w:lang w:eastAsia="ru-RU"/>
        </w:rPr>
        <w:drawing>
          <wp:inline distT="0" distB="0" distL="0" distR="0" wp14:anchorId="7D96CDD2" wp14:editId="503D7F51">
            <wp:extent cx="2722245" cy="1190625"/>
            <wp:effectExtent l="0" t="0" r="1905" b="9525"/>
            <wp:docPr id="2" name="Рисунок 2" descr="cid:image004.jpg@01D43E09.B4E3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4.jpg@01D43E09.B4E34CD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1965" w14:textId="77777777" w:rsidR="009F240F" w:rsidRDefault="009F240F" w:rsidP="00D377B9">
      <w:pPr>
        <w:pStyle w:val="1"/>
        <w:keepLines w:val="0"/>
        <w:tabs>
          <w:tab w:val="left" w:pos="6424"/>
        </w:tabs>
        <w:spacing w:before="0"/>
        <w:ind w:left="792" w:hanging="360"/>
        <w:jc w:val="center"/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</w:pPr>
    </w:p>
    <w:p w14:paraId="626B1968" w14:textId="2AD77C43" w:rsidR="009F240F" w:rsidRDefault="00B04CBB" w:rsidP="005E0E27">
      <w:pPr>
        <w:pStyle w:val="1"/>
        <w:keepLines w:val="0"/>
        <w:spacing w:before="0"/>
        <w:ind w:left="792" w:hanging="360"/>
        <w:jc w:val="left"/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</w:pPr>
      <w:r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  <w:tab/>
      </w:r>
      <w:r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  <w:tab/>
      </w:r>
    </w:p>
    <w:p w14:paraId="626B1969" w14:textId="77777777" w:rsidR="00D377B9" w:rsidRPr="00D377B9" w:rsidRDefault="00D377B9" w:rsidP="00D377B9">
      <w:pPr>
        <w:pStyle w:val="1"/>
        <w:keepLines w:val="0"/>
        <w:tabs>
          <w:tab w:val="left" w:pos="6424"/>
        </w:tabs>
        <w:spacing w:before="0"/>
        <w:ind w:left="792" w:hanging="360"/>
        <w:jc w:val="center"/>
        <w:rPr>
          <w:rFonts w:ascii="Times New Roman" w:eastAsia="MS Mincho" w:hAnsi="Times New Roman"/>
          <w:color w:val="17365D"/>
          <w:kern w:val="32"/>
          <w:szCs w:val="24"/>
          <w:lang w:eastAsia="x-none"/>
        </w:rPr>
      </w:pPr>
      <w:r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val="x-none" w:eastAsia="x-none"/>
        </w:rPr>
        <w:t xml:space="preserve">ИЗВЕЩЕНИЕ О </w:t>
      </w:r>
      <w:bookmarkEnd w:id="0"/>
      <w:r w:rsidR="00A0120D">
        <w:rPr>
          <w:rFonts w:ascii="Times New Roman" w:eastAsia="MS Mincho" w:hAnsi="Times New Roman"/>
          <w:b w:val="0"/>
          <w:bCs w:val="0"/>
          <w:color w:val="17365D"/>
          <w:kern w:val="32"/>
          <w:szCs w:val="24"/>
          <w:lang w:eastAsia="x-none"/>
        </w:rPr>
        <w:t>ПРОДЛЕНИИ СРОКОВ ЗАКУПКИ</w:t>
      </w:r>
    </w:p>
    <w:p w14:paraId="626B196A" w14:textId="77777777" w:rsidR="00D377B9" w:rsidRDefault="00D377B9" w:rsidP="00D377B9">
      <w:pPr>
        <w:rPr>
          <w:rFonts w:eastAsia="MS Mincho"/>
          <w:sz w:val="10"/>
          <w:szCs w:val="10"/>
          <w:lang w:eastAsia="x-none"/>
        </w:rPr>
      </w:pPr>
    </w:p>
    <w:p w14:paraId="626B196B" w14:textId="3E8A4113" w:rsidR="009F240F" w:rsidRPr="009F240F" w:rsidRDefault="00224EEE" w:rsidP="00D71FB6">
      <w:pPr>
        <w:ind w:firstLine="567"/>
        <w:jc w:val="both"/>
        <w:rPr>
          <w:sz w:val="10"/>
          <w:szCs w:val="10"/>
        </w:rPr>
      </w:pPr>
      <w:r>
        <w:rPr>
          <w:bCs/>
        </w:rPr>
        <w:t>Публичное</w:t>
      </w:r>
      <w:r w:rsidR="00F7797A">
        <w:rPr>
          <w:bCs/>
        </w:rPr>
        <w:t xml:space="preserve"> акционерное общество </w:t>
      </w:r>
      <w:r w:rsidR="00D377B9">
        <w:rPr>
          <w:bCs/>
        </w:rPr>
        <w:t xml:space="preserve">«Ростелеком» (далее - </w:t>
      </w:r>
      <w:r>
        <w:rPr>
          <w:bCs/>
        </w:rPr>
        <w:t>П</w:t>
      </w:r>
      <w:r w:rsidR="00D377B9">
        <w:rPr>
          <w:bCs/>
        </w:rPr>
        <w:t>АО «Ростелеком»</w:t>
      </w:r>
      <w:r w:rsidR="00D377B9">
        <w:t xml:space="preserve">, Заказчик) объявляет о переносе сроков </w:t>
      </w:r>
      <w:r w:rsidR="00D71FB6" w:rsidRPr="00D71FB6">
        <w:t xml:space="preserve">открытия доступа к заявкам </w:t>
      </w:r>
      <w:r w:rsidR="00D71FB6">
        <w:t xml:space="preserve">и </w:t>
      </w:r>
      <w:r w:rsidR="00D377B9">
        <w:t xml:space="preserve">подведения итогов закупки способом - </w:t>
      </w:r>
      <w:r w:rsidR="00D71FB6">
        <w:t>ЦЕНОВОЙ ТЕНДЕР в электронной форме</w:t>
      </w:r>
      <w:r w:rsidR="00D377B9">
        <w:t xml:space="preserve"> на право заключения договора </w:t>
      </w:r>
      <w:r w:rsidR="00D71FB6" w:rsidRPr="00D71FB6">
        <w:t>поставку коммутаторов агрегации типов 2 и 1 и оказание услуг по их послегарантийному сервисному обслуживанию (ПГСО) и ремонту</w:t>
      </w:r>
      <w:r w:rsidR="00A0120D">
        <w:t xml:space="preserve">, № закупки на официальном сайте </w:t>
      </w:r>
      <w:r w:rsidR="00D71FB6" w:rsidRPr="00D71FB6">
        <w:t>32515580069</w:t>
      </w:r>
      <w:r w:rsidR="00D377B9">
        <w:t>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8080"/>
      </w:tblGrid>
      <w:tr w:rsidR="00D71FB6" w:rsidRPr="00D71FB6" w14:paraId="626B197B" w14:textId="77777777" w:rsidTr="00050DF2">
        <w:trPr>
          <w:trHeight w:val="89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196C" w14:textId="25628914" w:rsidR="00D71FB6" w:rsidRDefault="00D71FB6" w:rsidP="00D71FB6">
            <w:pPr>
              <w:pStyle w:val="Default"/>
              <w:rPr>
                <w:b/>
                <w:iCs/>
              </w:rPr>
            </w:pPr>
            <w:bookmarkStart w:id="1" w:name="_Ref55316328"/>
            <w:r>
              <w:rPr>
                <w:b/>
                <w:bCs/>
                <w:sz w:val="22"/>
                <w:szCs w:val="22"/>
              </w:rPr>
              <w:t>Фирменное наименование, место нахождения, почтовый адрес, адрес электронной почты, номер контактного телефона Заказчика</w:t>
            </w:r>
            <w:bookmarkEnd w:id="1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582D" w14:textId="77777777" w:rsidR="00D71FB6" w:rsidRDefault="00D71FB6" w:rsidP="00D71FB6">
            <w:pPr>
              <w:pStyle w:val="Default"/>
              <w:jc w:val="both"/>
              <w:rPr>
                <w:bCs/>
                <w:i/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Публичное акционерное общество «Ростелеком» (ПАО «Ростелеком»).</w:t>
            </w:r>
          </w:p>
          <w:p w14:paraId="7FA67090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Место нахождения: Российская Федерация, 191167, город Санкт-Петербург, вн. тер. г., Муниципальный округ Смольнинское, Синопская набережная, дом 14, литера А.</w:t>
            </w:r>
          </w:p>
          <w:p w14:paraId="2F3949B0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Почтовый адрес: 115172, г. Москва, ул. Гончарная, д. 30.</w:t>
            </w:r>
          </w:p>
          <w:p w14:paraId="43CCA4B4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  <w:p w14:paraId="1CD756F9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Ответственное лицо Заказчика по организационным вопросам проведения закупки:</w:t>
            </w:r>
          </w:p>
          <w:p w14:paraId="0C30502C" w14:textId="77777777" w:rsidR="00D71FB6" w:rsidRPr="00942E0F" w:rsidRDefault="00D71FB6" w:rsidP="00D71FB6">
            <w:pPr>
              <w:pStyle w:val="Default"/>
              <w:rPr>
                <w:bCs/>
                <w:sz w:val="22"/>
                <w:szCs w:val="22"/>
              </w:rPr>
            </w:pPr>
            <w:r w:rsidRPr="004254A7">
              <w:rPr>
                <w:bCs/>
                <w:sz w:val="22"/>
                <w:szCs w:val="22"/>
              </w:rPr>
              <w:t>Новоселова Юлия Сергеевна</w:t>
            </w:r>
          </w:p>
          <w:p w14:paraId="348066ED" w14:textId="77777777" w:rsidR="00D71FB6" w:rsidRPr="0099189A" w:rsidRDefault="00D71FB6" w:rsidP="00D71FB6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99189A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тел. + 7 (383) 219-10-43</w:t>
            </w:r>
          </w:p>
          <w:p w14:paraId="3CF95BC1" w14:textId="77777777" w:rsidR="00D71FB6" w:rsidRPr="00942E0F" w:rsidRDefault="00D71FB6" w:rsidP="00D71FB6">
            <w:pPr>
              <w:pStyle w:val="Default"/>
              <w:rPr>
                <w:bCs/>
                <w:sz w:val="22"/>
                <w:szCs w:val="22"/>
              </w:rPr>
            </w:pPr>
            <w:r w:rsidRPr="0099189A">
              <w:rPr>
                <w:bCs/>
                <w:sz w:val="22"/>
                <w:szCs w:val="22"/>
                <w:lang w:val="en-US"/>
              </w:rPr>
              <w:t>e</w:t>
            </w:r>
            <w:r w:rsidRPr="00942E0F">
              <w:rPr>
                <w:bCs/>
                <w:sz w:val="22"/>
                <w:szCs w:val="22"/>
              </w:rPr>
              <w:t>-</w:t>
            </w:r>
            <w:r w:rsidRPr="0099189A">
              <w:rPr>
                <w:bCs/>
                <w:sz w:val="22"/>
                <w:szCs w:val="22"/>
                <w:lang w:val="en-US"/>
              </w:rPr>
              <w:t>mail</w:t>
            </w:r>
            <w:r w:rsidRPr="00942E0F">
              <w:rPr>
                <w:bCs/>
                <w:sz w:val="22"/>
                <w:szCs w:val="22"/>
              </w:rPr>
              <w:t xml:space="preserve">: </w:t>
            </w:r>
            <w:hyperlink r:id="rId13" w:history="1"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yuliya</w:t>
              </w:r>
              <w:r w:rsidRPr="00942E0F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s</w:t>
              </w:r>
              <w:r w:rsidRPr="00942E0F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novoselova</w:t>
              </w:r>
              <w:r w:rsidRPr="00942E0F">
                <w:rPr>
                  <w:bCs/>
                  <w:color w:val="0000FF"/>
                  <w:sz w:val="22"/>
                  <w:szCs w:val="22"/>
                  <w:u w:val="single"/>
                </w:rPr>
                <w:t>@</w:t>
              </w:r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sibir</w:t>
              </w:r>
              <w:r w:rsidRPr="00942E0F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rt</w:t>
              </w:r>
              <w:r w:rsidRPr="00942E0F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r w:rsidRPr="0099189A">
                <w:rPr>
                  <w:bCs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4541C3CB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  <w:p w14:paraId="070123EF" w14:textId="77777777" w:rsidR="00D71FB6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Ответственное лицо Заказчика по техническим вопросам проведения закупки:</w:t>
            </w:r>
          </w:p>
          <w:p w14:paraId="51CC2B7D" w14:textId="77777777" w:rsidR="00D71FB6" w:rsidRDefault="00D71FB6" w:rsidP="00D71FB6">
            <w:pPr>
              <w:pStyle w:val="Default"/>
              <w:rPr>
                <w:iCs/>
                <w:sz w:val="22"/>
                <w:szCs w:val="22"/>
              </w:rPr>
            </w:pPr>
            <w:r w:rsidRPr="00830A2A">
              <w:rPr>
                <w:iCs/>
                <w:sz w:val="22"/>
                <w:szCs w:val="22"/>
              </w:rPr>
              <w:t>Жендаренко Александр Евгеньевич</w:t>
            </w:r>
          </w:p>
          <w:p w14:paraId="20AD45EF" w14:textId="77777777" w:rsidR="00D71FB6" w:rsidRPr="001C6531" w:rsidRDefault="00D71FB6" w:rsidP="00D71FB6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C6531">
              <w:rPr>
                <w:bCs/>
                <w:sz w:val="22"/>
                <w:szCs w:val="22"/>
              </w:rPr>
              <w:t xml:space="preserve">тел. + 7 (383) 232-38-17; </w:t>
            </w:r>
          </w:p>
          <w:p w14:paraId="3260AE67" w14:textId="77777777" w:rsidR="00D71FB6" w:rsidRPr="00942E0F" w:rsidRDefault="00D71FB6" w:rsidP="00D71FB6">
            <w:pPr>
              <w:pStyle w:val="Default"/>
              <w:rPr>
                <w:iCs/>
                <w:sz w:val="22"/>
                <w:szCs w:val="22"/>
              </w:rPr>
            </w:pPr>
            <w:r w:rsidRPr="00942E0F">
              <w:rPr>
                <w:bCs/>
                <w:sz w:val="22"/>
                <w:szCs w:val="22"/>
              </w:rPr>
              <w:t xml:space="preserve"> </w:t>
            </w:r>
            <w:r w:rsidRPr="001C6531">
              <w:rPr>
                <w:bCs/>
                <w:sz w:val="22"/>
                <w:szCs w:val="22"/>
                <w:lang w:val="en-US"/>
              </w:rPr>
              <w:t>e</w:t>
            </w:r>
            <w:r w:rsidRPr="00942E0F">
              <w:rPr>
                <w:bCs/>
                <w:sz w:val="22"/>
                <w:szCs w:val="22"/>
              </w:rPr>
              <w:t>-</w:t>
            </w:r>
            <w:r w:rsidRPr="001C6531">
              <w:rPr>
                <w:bCs/>
                <w:sz w:val="22"/>
                <w:szCs w:val="22"/>
                <w:lang w:val="en-US"/>
              </w:rPr>
              <w:t>mail</w:t>
            </w:r>
            <w:r w:rsidRPr="00942E0F">
              <w:rPr>
                <w:bCs/>
                <w:sz w:val="22"/>
                <w:szCs w:val="22"/>
              </w:rPr>
              <w:t xml:space="preserve">: </w:t>
            </w:r>
            <w:hyperlink r:id="rId14" w:history="1">
              <w:r w:rsidRPr="00A32846">
                <w:rPr>
                  <w:rStyle w:val="a5"/>
                  <w:bCs/>
                  <w:sz w:val="22"/>
                  <w:szCs w:val="22"/>
                  <w:lang w:val="en-US"/>
                </w:rPr>
                <w:t>a</w:t>
              </w:r>
              <w:r w:rsidRPr="00942E0F">
                <w:rPr>
                  <w:rStyle w:val="a5"/>
                  <w:bCs/>
                  <w:sz w:val="22"/>
                  <w:szCs w:val="22"/>
                </w:rPr>
                <w:t>.</w:t>
              </w:r>
              <w:r w:rsidRPr="00A32846">
                <w:rPr>
                  <w:rStyle w:val="a5"/>
                  <w:bCs/>
                  <w:sz w:val="22"/>
                  <w:szCs w:val="22"/>
                  <w:lang w:val="en-US"/>
                </w:rPr>
                <w:t>zhendarenko</w:t>
              </w:r>
              <w:r w:rsidRPr="00942E0F">
                <w:rPr>
                  <w:rStyle w:val="a5"/>
                  <w:bCs/>
                  <w:sz w:val="22"/>
                  <w:szCs w:val="22"/>
                </w:rPr>
                <w:t>@</w:t>
              </w:r>
              <w:r w:rsidRPr="00A32846">
                <w:rPr>
                  <w:rStyle w:val="a5"/>
                  <w:bCs/>
                  <w:sz w:val="22"/>
                  <w:szCs w:val="22"/>
                  <w:lang w:val="en-US"/>
                </w:rPr>
                <w:t>rt</w:t>
              </w:r>
              <w:r w:rsidRPr="00942E0F">
                <w:rPr>
                  <w:rStyle w:val="a5"/>
                  <w:bCs/>
                  <w:sz w:val="22"/>
                  <w:szCs w:val="22"/>
                </w:rPr>
                <w:t>.</w:t>
              </w:r>
              <w:r w:rsidRPr="00A32846">
                <w:rPr>
                  <w:rStyle w:val="a5"/>
                  <w:bCs/>
                  <w:sz w:val="22"/>
                  <w:szCs w:val="22"/>
                  <w:lang w:val="en-US"/>
                </w:rPr>
                <w:t>ru</w:t>
              </w:r>
            </w:hyperlink>
          </w:p>
          <w:p w14:paraId="626B197A" w14:textId="5031921E" w:rsidR="00D71FB6" w:rsidRPr="00D71FB6" w:rsidRDefault="00D71FB6" w:rsidP="00D71FB6">
            <w:pPr>
              <w:pStyle w:val="Default"/>
              <w:jc w:val="both"/>
              <w:rPr>
                <w:iCs/>
              </w:rPr>
            </w:pPr>
          </w:p>
        </w:tc>
      </w:tr>
      <w:tr w:rsidR="00D71FB6" w14:paraId="626B1981" w14:textId="77777777" w:rsidTr="00EB276F">
        <w:trPr>
          <w:trHeight w:val="108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9384A" w14:textId="77777777" w:rsidR="00D71FB6" w:rsidRDefault="00D71FB6" w:rsidP="00D71F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предмета закупки</w:t>
            </w:r>
          </w:p>
          <w:p w14:paraId="626B197C" w14:textId="023DEA11" w:rsidR="00D71FB6" w:rsidRDefault="00D71FB6" w:rsidP="00D71FB6">
            <w:pPr>
              <w:pStyle w:val="Default"/>
              <w:rPr>
                <w:b/>
                <w:iCs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8C6AB" w14:textId="77777777" w:rsidR="00D71FB6" w:rsidRDefault="00D71FB6" w:rsidP="00D71FB6">
            <w:pPr>
              <w:pStyle w:val="Default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Лот № 1</w:t>
            </w:r>
          </w:p>
          <w:p w14:paraId="76BA4ACF" w14:textId="77777777" w:rsidR="00D71FB6" w:rsidRDefault="00D71FB6" w:rsidP="00D71FB6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14674">
              <w:rPr>
                <w:iCs/>
                <w:sz w:val="22"/>
                <w:szCs w:val="22"/>
              </w:rPr>
              <w:t xml:space="preserve">Поставка коммутаторов агрегации Тип 2 и оказание услуг по их послегарантийному сервисному обслуживанию (ПГСО) и ремонту.  </w:t>
            </w:r>
          </w:p>
          <w:p w14:paraId="63D4EC58" w14:textId="77777777" w:rsidR="00D71FB6" w:rsidRDefault="00D71FB6" w:rsidP="00D71FB6">
            <w:pPr>
              <w:pStyle w:val="Default"/>
              <w:jc w:val="both"/>
              <w:rPr>
                <w:rFonts w:eastAsia="Times New Roman"/>
                <w:i/>
                <w:color w:val="FF0000"/>
                <w:sz w:val="22"/>
                <w:szCs w:val="22"/>
                <w:lang w:eastAsia="ru-RU"/>
              </w:rPr>
            </w:pPr>
          </w:p>
          <w:p w14:paraId="7A7BE3A0" w14:textId="77777777" w:rsidR="00D71FB6" w:rsidRDefault="00D71FB6" w:rsidP="00D71FB6">
            <w:pPr>
              <w:pStyle w:val="Default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Лот № 2</w:t>
            </w:r>
          </w:p>
          <w:p w14:paraId="7DD87465" w14:textId="77777777" w:rsidR="00D71FB6" w:rsidRDefault="00D71FB6" w:rsidP="00D71FB6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14674">
              <w:rPr>
                <w:iCs/>
                <w:sz w:val="22"/>
                <w:szCs w:val="22"/>
              </w:rPr>
              <w:t>Поставка коммутаторов агрегации Тип 1 и оказание услуг по их послегарантийному сервисному обслуживанию (ПГСО) и ремонту.</w:t>
            </w:r>
          </w:p>
          <w:p w14:paraId="626B1980" w14:textId="40012582" w:rsidR="00D71FB6" w:rsidRDefault="00D71FB6" w:rsidP="00D71FB6">
            <w:pPr>
              <w:pStyle w:val="Default"/>
              <w:jc w:val="both"/>
              <w:rPr>
                <w:rFonts w:eastAsia="Times New Roman"/>
                <w:iCs/>
              </w:rPr>
            </w:pPr>
          </w:p>
        </w:tc>
      </w:tr>
      <w:tr w:rsidR="00D71FB6" w14:paraId="626B198E" w14:textId="77777777" w:rsidTr="00FF5103">
        <w:trPr>
          <w:trHeight w:val="7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C3820" w14:textId="77777777" w:rsidR="00D71FB6" w:rsidRDefault="00D71FB6" w:rsidP="00D71FB6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Сведения о НМЦ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  <w:p w14:paraId="626B1982" w14:textId="39C105E7" w:rsidR="00D71FB6" w:rsidRDefault="00D71FB6" w:rsidP="00D71FB6">
            <w:pPr>
              <w:pStyle w:val="Default"/>
              <w:rPr>
                <w:b/>
                <w:bCs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1377" w14:textId="77777777" w:rsidR="00D71FB6" w:rsidRDefault="00D71FB6" w:rsidP="00D71FB6">
            <w:pPr>
              <w:pStyle w:val="Default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Лот № 1</w:t>
            </w:r>
          </w:p>
          <w:p w14:paraId="53FAAA60" w14:textId="77777777" w:rsidR="00D71FB6" w:rsidRDefault="00D71FB6" w:rsidP="00D71FB6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14:paraId="5266FF2A" w14:textId="77777777" w:rsidR="00D71FB6" w:rsidRDefault="00D71FB6" w:rsidP="00D71FB6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Начальная (максимальная) цена договора (Лота): </w:t>
            </w:r>
          </w:p>
          <w:p w14:paraId="5457C360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975497">
              <w:rPr>
                <w:sz w:val="22"/>
                <w:szCs w:val="22"/>
              </w:rPr>
              <w:t>26 174 123,34 (двадцать шесть миллионов сто семьдесят четыре тысячи сто двадцать три) рубля 34 копеек с учетом всех налогов</w:t>
            </w:r>
          </w:p>
          <w:p w14:paraId="45EF20E7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6B4519">
              <w:rPr>
                <w:b/>
                <w:sz w:val="22"/>
                <w:szCs w:val="22"/>
              </w:rPr>
              <w:t>Начальная (максимальная) цена договора поставку оборудования:</w:t>
            </w:r>
            <w:r w:rsidRPr="006B4519">
              <w:rPr>
                <w:sz w:val="22"/>
                <w:szCs w:val="22"/>
              </w:rPr>
              <w:t xml:space="preserve"> </w:t>
            </w:r>
          </w:p>
          <w:p w14:paraId="01CE0E65" w14:textId="77777777" w:rsidR="00D71FB6" w:rsidRPr="006B4519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E55CD7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 </w:t>
            </w:r>
            <w:r w:rsidRPr="00E55CD7">
              <w:rPr>
                <w:sz w:val="22"/>
                <w:szCs w:val="22"/>
              </w:rPr>
              <w:t>955</w:t>
            </w:r>
            <w:r>
              <w:rPr>
                <w:sz w:val="22"/>
                <w:szCs w:val="22"/>
              </w:rPr>
              <w:t xml:space="preserve"> </w:t>
            </w:r>
            <w:r w:rsidRPr="00E55CD7">
              <w:rPr>
                <w:sz w:val="22"/>
                <w:szCs w:val="22"/>
              </w:rPr>
              <w:t>933,9</w:t>
            </w:r>
            <w:r>
              <w:rPr>
                <w:sz w:val="22"/>
                <w:szCs w:val="22"/>
              </w:rPr>
              <w:t>0</w:t>
            </w:r>
            <w:r w:rsidRPr="006B4519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двадцать четыре миллиона девятьсот пятьдесят пять тысяч девятьсот тридцать три) рубля 90 копеек</w:t>
            </w:r>
            <w:r w:rsidRPr="006B4519">
              <w:rPr>
                <w:sz w:val="22"/>
                <w:szCs w:val="22"/>
              </w:rPr>
              <w:t>, с учетом всех налогов.</w:t>
            </w:r>
          </w:p>
          <w:p w14:paraId="590AEF50" w14:textId="77777777" w:rsidR="00D71FB6" w:rsidRPr="00975497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975497">
              <w:rPr>
                <w:b/>
                <w:sz w:val="22"/>
                <w:szCs w:val="22"/>
              </w:rPr>
              <w:t>Начальная (максимальная) цена договора на оказание услуг:</w:t>
            </w:r>
            <w:r w:rsidRPr="00975497">
              <w:rPr>
                <w:sz w:val="22"/>
                <w:szCs w:val="22"/>
              </w:rPr>
              <w:t xml:space="preserve"> </w:t>
            </w:r>
          </w:p>
          <w:p w14:paraId="138BB9DE" w14:textId="77777777" w:rsidR="00D71FB6" w:rsidRPr="00E55CD7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975497">
              <w:rPr>
                <w:sz w:val="22"/>
                <w:szCs w:val="22"/>
              </w:rPr>
              <w:t>1 218 189,44 (один миллион двести восемнадцать тысяч сто восемьдесят девять) рублей 44 копеек с учетом всех налогов</w:t>
            </w:r>
          </w:p>
          <w:p w14:paraId="7266300B" w14:textId="77777777" w:rsidR="00D71FB6" w:rsidRDefault="00D71FB6" w:rsidP="00D71FB6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14:paraId="554E1141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Начальная (максимальная) цена единицы продукции: </w:t>
            </w:r>
            <w:r>
              <w:rPr>
                <w:sz w:val="22"/>
                <w:szCs w:val="22"/>
              </w:rPr>
              <w:t xml:space="preserve">Начальные (максимальные) цены единиц товаров, работ, услуг указаны в </w:t>
            </w:r>
            <w:hyperlink w:anchor="_Форма_3_ТЕХНИКО-КОММЕРЧЕСКОЕ">
              <w:r>
                <w:rPr>
                  <w:rStyle w:val="a5"/>
                  <w:sz w:val="22"/>
                  <w:szCs w:val="22"/>
                </w:rPr>
                <w:t>Форме 2 раздела III «ФОРМЫ ДЛЯ ЗАПОЛНЕНИЯ УЧАСТНИКАМИ ЗАКУПКИ»</w:t>
              </w:r>
            </w:hyperlink>
            <w:r>
              <w:rPr>
                <w:sz w:val="22"/>
                <w:szCs w:val="22"/>
              </w:rPr>
              <w:t>. (Форма 2.1 –Ценовое предложение)</w:t>
            </w:r>
          </w:p>
          <w:p w14:paraId="2EF8BCD0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7703502" w14:textId="77777777" w:rsidR="00D71FB6" w:rsidRDefault="00D71FB6" w:rsidP="00D71FB6">
            <w:pPr>
              <w:keepNext/>
              <w:keepLines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Порядок формирования начальной (максимальной) цены договора/единицы продукции: 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ачальная (максимальная) цена договора/единицы продукции сформирована с учетом всех расходов, в том числе расходов на перевозку, страхование, уплату таможенных пошлин, налогов и других обязательных платежей.</w:t>
            </w:r>
          </w:p>
          <w:p w14:paraId="46AE3F1B" w14:textId="77777777" w:rsidR="00D71FB6" w:rsidRDefault="00D71FB6" w:rsidP="00D71FB6">
            <w:pPr>
              <w:keepNext/>
              <w:keepLines/>
              <w:jc w:val="both"/>
              <w:rPr>
                <w:sz w:val="22"/>
                <w:szCs w:val="22"/>
              </w:rPr>
            </w:pPr>
          </w:p>
          <w:p w14:paraId="25B7BD2F" w14:textId="77777777" w:rsidR="00D71FB6" w:rsidRDefault="00D71FB6" w:rsidP="00D71FB6">
            <w:pPr>
              <w:pStyle w:val="Default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Лот № 2</w:t>
            </w:r>
          </w:p>
          <w:p w14:paraId="14E18DC4" w14:textId="77777777" w:rsidR="00D71FB6" w:rsidRDefault="00D71FB6" w:rsidP="00D71FB6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Начальная (максимальная) цена договора (Лота): </w:t>
            </w:r>
          </w:p>
          <w:p w14:paraId="2C085BF1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E55CD7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 </w:t>
            </w:r>
            <w:r w:rsidRPr="00E55CD7">
              <w:rPr>
                <w:sz w:val="22"/>
                <w:szCs w:val="22"/>
              </w:rPr>
              <w:t>147</w:t>
            </w:r>
            <w:r>
              <w:rPr>
                <w:sz w:val="22"/>
                <w:szCs w:val="22"/>
              </w:rPr>
              <w:t xml:space="preserve"> </w:t>
            </w:r>
            <w:r w:rsidRPr="00E55CD7">
              <w:rPr>
                <w:sz w:val="22"/>
                <w:szCs w:val="22"/>
              </w:rPr>
              <w:t xml:space="preserve">141,14 </w:t>
            </w:r>
            <w:r>
              <w:rPr>
                <w:sz w:val="22"/>
                <w:szCs w:val="22"/>
              </w:rPr>
              <w:t xml:space="preserve">(семьдесят шесть миллионов сто сорок семь тысяч сто сорок один) рубль 14 копеек с учетом всех налогов </w:t>
            </w:r>
          </w:p>
          <w:p w14:paraId="57BBE7D1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6B4519">
              <w:rPr>
                <w:b/>
                <w:sz w:val="22"/>
                <w:szCs w:val="22"/>
              </w:rPr>
              <w:t>Начальная (максимальная) цена договора поставку оборудования:</w:t>
            </w:r>
            <w:r w:rsidRPr="006B4519">
              <w:rPr>
                <w:sz w:val="22"/>
                <w:szCs w:val="22"/>
              </w:rPr>
              <w:t xml:space="preserve"> </w:t>
            </w:r>
          </w:p>
          <w:p w14:paraId="5EB930C3" w14:textId="77777777" w:rsidR="00D71FB6" w:rsidRPr="006B4519" w:rsidRDefault="00D71FB6" w:rsidP="00D71FB6">
            <w:pPr>
              <w:pStyle w:val="Default"/>
              <w:rPr>
                <w:sz w:val="22"/>
                <w:szCs w:val="22"/>
              </w:rPr>
            </w:pPr>
            <w:r w:rsidRPr="00E55CD7">
              <w:rPr>
                <w:iCs/>
                <w:sz w:val="22"/>
                <w:szCs w:val="22"/>
              </w:rPr>
              <w:t xml:space="preserve">72 066 301,68 </w:t>
            </w:r>
            <w:r w:rsidRPr="006B451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семьдесят два миллиона шестьдесят шесть тысяч триста один) рубль</w:t>
            </w:r>
            <w:r w:rsidRPr="006B45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</w:t>
            </w:r>
            <w:r w:rsidRPr="006B4519">
              <w:rPr>
                <w:sz w:val="22"/>
                <w:szCs w:val="22"/>
              </w:rPr>
              <w:t xml:space="preserve"> копе</w:t>
            </w:r>
            <w:r>
              <w:rPr>
                <w:sz w:val="22"/>
                <w:szCs w:val="22"/>
              </w:rPr>
              <w:t>е</w:t>
            </w:r>
            <w:r w:rsidRPr="006B4519">
              <w:rPr>
                <w:sz w:val="22"/>
                <w:szCs w:val="22"/>
              </w:rPr>
              <w:t>к, с учетом всех налогов.</w:t>
            </w:r>
          </w:p>
          <w:p w14:paraId="0190A201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6B4519">
              <w:rPr>
                <w:b/>
                <w:sz w:val="22"/>
                <w:szCs w:val="22"/>
              </w:rPr>
              <w:t>Начальная (максимальная) цена договора на оказание услуг:</w:t>
            </w:r>
            <w:r w:rsidRPr="006B4519">
              <w:rPr>
                <w:sz w:val="22"/>
                <w:szCs w:val="22"/>
              </w:rPr>
              <w:t xml:space="preserve"> </w:t>
            </w:r>
          </w:p>
          <w:p w14:paraId="24A3A8D4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 w:rsidRPr="00E55CD7">
              <w:rPr>
                <w:sz w:val="22"/>
                <w:szCs w:val="22"/>
              </w:rPr>
              <w:t>4 080 839,46</w:t>
            </w:r>
            <w:r>
              <w:rPr>
                <w:sz w:val="22"/>
                <w:szCs w:val="22"/>
              </w:rPr>
              <w:t xml:space="preserve"> (четыре миллиона восемьдесят тысяч восемьсот тридцать девять) рублей 46 копеек</w:t>
            </w:r>
            <w:r w:rsidRPr="006B4519">
              <w:rPr>
                <w:sz w:val="22"/>
                <w:szCs w:val="22"/>
              </w:rPr>
              <w:t>, с учетом всех налогов</w:t>
            </w:r>
          </w:p>
          <w:p w14:paraId="359083CA" w14:textId="77777777" w:rsidR="00D71FB6" w:rsidRDefault="00D71FB6" w:rsidP="00D71FB6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14:paraId="041CB943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Начальная (максимальная) цена единицы продукции: </w:t>
            </w:r>
            <w:r>
              <w:rPr>
                <w:sz w:val="22"/>
                <w:szCs w:val="22"/>
              </w:rPr>
              <w:t xml:space="preserve">Начальные (максимальные) цены единиц товаров, работ, услуг указаны в </w:t>
            </w:r>
            <w:hyperlink w:anchor="_Форма_3_ТЕХНИКО-КОММЕРЧЕСКОЕ">
              <w:r>
                <w:rPr>
                  <w:rStyle w:val="a5"/>
                  <w:sz w:val="22"/>
                  <w:szCs w:val="22"/>
                </w:rPr>
                <w:t>Форме 2 раздела III «ФОРМЫ ДЛЯ ЗАПОЛНЕНИЯ УЧАСТНИКАМИ ЗАКУПКИ»</w:t>
              </w:r>
            </w:hyperlink>
            <w:r>
              <w:rPr>
                <w:sz w:val="22"/>
                <w:szCs w:val="22"/>
              </w:rPr>
              <w:t>. (Форма 2.1 –Ценовое предложение)</w:t>
            </w:r>
          </w:p>
          <w:p w14:paraId="5CFBE51A" w14:textId="77777777" w:rsidR="00D71FB6" w:rsidRDefault="00D71FB6" w:rsidP="00D71FB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6910544" w14:textId="77777777" w:rsidR="00D71FB6" w:rsidRDefault="00D71FB6" w:rsidP="00D71FB6">
            <w:pPr>
              <w:keepNext/>
              <w:keepLines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Порядок формирования начальной (максимальной) цены договора/единицы продукции: 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ачальная (максимальная) цена договора/единицы продукции сформирована с учетом всех расходов, в том числе расходов на перевозку, страхование, уплату таможенных пошлин, налогов и других обязательных платежей.</w:t>
            </w:r>
          </w:p>
          <w:p w14:paraId="626B198D" w14:textId="18D1E8DD" w:rsidR="00D71FB6" w:rsidRDefault="00D71FB6" w:rsidP="00D71FB6">
            <w:pPr>
              <w:pStyle w:val="Default"/>
              <w:jc w:val="both"/>
              <w:rPr>
                <w:i/>
                <w:iCs/>
                <w:color w:val="FF0000"/>
              </w:rPr>
            </w:pPr>
          </w:p>
        </w:tc>
      </w:tr>
      <w:tr w:rsidR="00D377B9" w14:paraId="626B1990" w14:textId="77777777" w:rsidTr="009F240F">
        <w:trPr>
          <w:trHeight w:val="70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  <w:vAlign w:val="center"/>
          </w:tcPr>
          <w:p w14:paraId="626B198F" w14:textId="7EE92F42" w:rsidR="00D377B9" w:rsidRPr="00A0120D" w:rsidRDefault="00D377B9" w:rsidP="00D71FB6">
            <w:pPr>
              <w:pStyle w:val="Default"/>
              <w:spacing w:line="360" w:lineRule="auto"/>
              <w:jc w:val="both"/>
              <w:rPr>
                <w:b/>
                <w:iCs/>
                <w:color w:val="auto"/>
              </w:rPr>
            </w:pPr>
            <w:r w:rsidRPr="00A0120D">
              <w:rPr>
                <w:b/>
                <w:iCs/>
                <w:color w:val="auto"/>
              </w:rPr>
              <w:lastRenderedPageBreak/>
              <w:t xml:space="preserve">Внести изменения в части </w:t>
            </w:r>
            <w:r w:rsidR="00D71FB6" w:rsidRPr="00D71FB6">
              <w:rPr>
                <w:b/>
                <w:iCs/>
                <w:color w:val="auto"/>
              </w:rPr>
              <w:t>Порядок, дата начала, дата и время окончания срока подачи заявок на участие в закупке (этапах закупки)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Место, дата и время открытия доступа к заявкам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Дата рассмотрения предложений участников закупки и подведения итогов закупки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Дата и время окончания срока предоставления участникам закупки разъяснений положений извещения, документации о закупке</w:t>
            </w:r>
            <w:r w:rsidRPr="00A0120D">
              <w:rPr>
                <w:b/>
                <w:iCs/>
                <w:color w:val="auto"/>
              </w:rPr>
              <w:t xml:space="preserve">, извещение и документацию о проведении </w:t>
            </w:r>
            <w:r w:rsidR="00D71FB6" w:rsidRPr="00D71FB6">
              <w:rPr>
                <w:b/>
                <w:iCs/>
                <w:color w:val="auto"/>
              </w:rPr>
              <w:t>ЦЕНОВОГО ТЕНДЕРА</w:t>
            </w:r>
            <w:r w:rsidR="00D71FB6">
              <w:rPr>
                <w:b/>
                <w:iCs/>
                <w:color w:val="auto"/>
              </w:rPr>
              <w:t xml:space="preserve"> </w:t>
            </w:r>
            <w:r w:rsidR="00D71FB6" w:rsidRPr="00D71FB6">
              <w:rPr>
                <w:b/>
                <w:iCs/>
                <w:color w:val="auto"/>
              </w:rPr>
              <w:t>в электронной форме</w:t>
            </w:r>
            <w:r w:rsidR="00D71FB6" w:rsidRPr="00D71FB6">
              <w:rPr>
                <w:rStyle w:val="aa"/>
                <w:b/>
                <w:iCs/>
                <w:color w:val="auto"/>
              </w:rPr>
              <w:t xml:space="preserve"> </w:t>
            </w:r>
            <w:r w:rsidRPr="00A0120D">
              <w:rPr>
                <w:b/>
                <w:iCs/>
                <w:color w:val="auto"/>
              </w:rPr>
              <w:t xml:space="preserve"> на право заключения договора на </w:t>
            </w:r>
            <w:r w:rsidR="00D71FB6" w:rsidRPr="00D71FB6">
              <w:rPr>
                <w:b/>
                <w:iCs/>
                <w:color w:val="auto"/>
              </w:rPr>
              <w:t>поставку коммутаторов агрегации типов 2 и 1 и оказание услуг по их послегарантийному сервисному обслуживанию (ПГСО) и ремонту</w:t>
            </w:r>
            <w:r w:rsidR="00D71FB6" w:rsidRPr="00D71FB6">
              <w:rPr>
                <w:rStyle w:val="aa"/>
                <w:b/>
                <w:iCs/>
                <w:color w:val="auto"/>
                <w:vertAlign w:val="baseline"/>
              </w:rPr>
              <w:t xml:space="preserve"> </w:t>
            </w:r>
            <w:r w:rsidRPr="00A0120D">
              <w:rPr>
                <w:b/>
                <w:iCs/>
                <w:color w:val="auto"/>
              </w:rPr>
              <w:t>в части</w:t>
            </w:r>
            <w:r w:rsidR="00D71FB6">
              <w:rPr>
                <w:b/>
                <w:iCs/>
                <w:color w:val="auto"/>
              </w:rPr>
              <w:t xml:space="preserve"> </w:t>
            </w:r>
            <w:r w:rsidR="00D71FB6" w:rsidRPr="00D71FB6">
              <w:rPr>
                <w:b/>
                <w:iCs/>
                <w:color w:val="auto"/>
              </w:rPr>
              <w:t>Порядок, дата начала, дата и время окончания срока подачи заявок на участие в закупке (этапах закупки)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Место, дата и время открытия доступа к заявкам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Дата рассмотрения предложений участников закупки и подведения итогов закупки</w:t>
            </w:r>
            <w:r w:rsidR="00D71FB6">
              <w:rPr>
                <w:b/>
                <w:iCs/>
                <w:color w:val="auto"/>
              </w:rPr>
              <w:t xml:space="preserve">; </w:t>
            </w:r>
            <w:r w:rsidR="00D71FB6" w:rsidRPr="00D71FB6">
              <w:rPr>
                <w:b/>
                <w:iCs/>
                <w:color w:val="auto"/>
              </w:rPr>
              <w:t>Дата и время окончания срока предоставления участникам закупки разъяснений положений извещения, документации о закупке</w:t>
            </w:r>
            <w:r w:rsidRPr="00A0120D">
              <w:rPr>
                <w:b/>
                <w:iCs/>
                <w:color w:val="auto"/>
              </w:rPr>
              <w:t xml:space="preserve"> изложить в следующей редакции:</w:t>
            </w:r>
          </w:p>
        </w:tc>
      </w:tr>
      <w:tr w:rsidR="00D71FB6" w14:paraId="626B1999" w14:textId="77777777" w:rsidTr="00315AC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1991" w14:textId="288DCFB0" w:rsidR="00D71FB6" w:rsidRDefault="00D71FB6" w:rsidP="00D71FB6">
            <w:pPr>
              <w:pStyle w:val="Default"/>
              <w:rPr>
                <w:b/>
                <w:iCs/>
              </w:rPr>
            </w:pPr>
            <w:r>
              <w:rPr>
                <w:b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0C74" w14:textId="77777777" w:rsidR="00D71FB6" w:rsidRDefault="00D71FB6" w:rsidP="00D71FB6">
            <w:pPr>
              <w:pStyle w:val="rvps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Заявки подаются посредством ЭТП по адресу: </w:t>
            </w:r>
            <w:hyperlink r:id="rId15" w:history="1">
              <w:r w:rsidRPr="00090AC9">
                <w:rPr>
                  <w:rStyle w:val="a5"/>
                  <w:sz w:val="22"/>
                  <w:szCs w:val="22"/>
                </w:rPr>
                <w:t>https://rt.roseltorg.ru</w:t>
              </w:r>
            </w:hyperlink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в соответствии с регламентом работы ЭТП.</w:t>
            </w:r>
          </w:p>
          <w:p w14:paraId="1EA095BC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</w:p>
          <w:p w14:paraId="119D0DBD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срока: день размещения на ЭТП извещения и документации.</w:t>
            </w:r>
          </w:p>
          <w:p w14:paraId="5124C73A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 время окончания срока:</w:t>
            </w:r>
          </w:p>
          <w:p w14:paraId="626B1998" w14:textId="19504169" w:rsidR="00D71FB6" w:rsidRDefault="00145571" w:rsidP="00D71FB6">
            <w:sdt>
              <w:sdtPr>
                <w:id w:val="1168061555"/>
                <w:placeholder>
                  <w:docPart w:val="2E36F76CE2784845822CE0768171145A"/>
                </w:placeholder>
                <w:date w:fullDate="2026-01-22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t>«22» января 2026 года</w:t>
                </w:r>
              </w:sdtContent>
            </w:sdt>
            <w:r w:rsidR="00D71FB6">
              <w:rPr>
                <w:sz w:val="22"/>
                <w:szCs w:val="22"/>
              </w:rPr>
              <w:t xml:space="preserve"> 11:00:00 (время московское)</w:t>
            </w:r>
          </w:p>
        </w:tc>
      </w:tr>
      <w:tr w:rsidR="00D71FB6" w14:paraId="626B199E" w14:textId="77777777" w:rsidTr="00315AC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199A" w14:textId="11957602" w:rsidR="00D71FB6" w:rsidRDefault="00D71FB6" w:rsidP="00D71FB6">
            <w:pPr>
              <w:pStyle w:val="Default"/>
              <w:rPr>
                <w:b/>
                <w:iCs/>
              </w:rPr>
            </w:pPr>
            <w:r>
              <w:rPr>
                <w:b/>
                <w:sz w:val="22"/>
                <w:szCs w:val="22"/>
              </w:rPr>
              <w:t>Место, дата и время открытия доступа к заявкам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CD7C" w14:textId="4BD642BA" w:rsidR="00D71FB6" w:rsidRDefault="00145571" w:rsidP="00D71FB6">
            <w:pPr>
              <w:rPr>
                <w:sz w:val="22"/>
                <w:szCs w:val="22"/>
              </w:rPr>
            </w:pPr>
            <w:sdt>
              <w:sdtPr>
                <w:id w:val="1703359912"/>
                <w:placeholder>
                  <w:docPart w:val="16EDE0013BED49A59169E38E3CFDD407"/>
                </w:placeholder>
                <w:date w:fullDate="2026-01-22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t>«22» января 2026 года</w:t>
                </w:r>
              </w:sdtContent>
            </w:sdt>
            <w:r w:rsidR="00D71FB6">
              <w:rPr>
                <w:sz w:val="22"/>
                <w:szCs w:val="22"/>
              </w:rPr>
              <w:t xml:space="preserve"> 11:00:00 (время московское)</w:t>
            </w:r>
          </w:p>
          <w:p w14:paraId="6BECD3E1" w14:textId="77777777" w:rsidR="00D71FB6" w:rsidRDefault="00D71FB6" w:rsidP="00D71FB6">
            <w:pPr>
              <w:rPr>
                <w:sz w:val="22"/>
                <w:szCs w:val="22"/>
              </w:rPr>
            </w:pPr>
          </w:p>
          <w:p w14:paraId="626B199D" w14:textId="778943AA" w:rsidR="00D71FB6" w:rsidRDefault="00D71FB6" w:rsidP="00D71FB6">
            <w:pPr>
              <w:pStyle w:val="Default"/>
              <w:rPr>
                <w:iCs/>
              </w:rPr>
            </w:pPr>
            <w:r>
              <w:rPr>
                <w:sz w:val="22"/>
                <w:szCs w:val="22"/>
              </w:rPr>
              <w:t>Место открытия доступа к поданным заявкам – ЭТП.</w:t>
            </w:r>
          </w:p>
        </w:tc>
      </w:tr>
      <w:tr w:rsidR="00D71FB6" w14:paraId="626B19A7" w14:textId="77777777" w:rsidTr="00315AC8">
        <w:trPr>
          <w:trHeight w:val="199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199F" w14:textId="2732793A" w:rsidR="00D71FB6" w:rsidRDefault="00D71FB6" w:rsidP="00D71FB6">
            <w:pPr>
              <w:pStyle w:val="Default"/>
              <w:rPr>
                <w:b/>
                <w:iCs/>
              </w:rPr>
            </w:pPr>
            <w:r>
              <w:rPr>
                <w:b/>
                <w:sz w:val="22"/>
                <w:szCs w:val="22"/>
              </w:rPr>
              <w:lastRenderedPageBreak/>
              <w:t>Дата рассмотрения предложений участников закупки и подведения итогов закупки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9E05" w14:textId="7CAD90AD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Рассмотрение заявок</w:t>
            </w:r>
            <w:r>
              <w:rPr>
                <w:sz w:val="22"/>
                <w:szCs w:val="22"/>
              </w:rPr>
              <w:t xml:space="preserve">: </w:t>
            </w:r>
            <w:sdt>
              <w:sdtPr>
                <w:id w:val="151498027"/>
                <w:placeholder>
                  <w:docPart w:val="95E54574BC2F4A0589658367461351FC"/>
                </w:placeholder>
                <w:date w:fullDate="2026-02-27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145571">
                  <w:t>«27» февраля 2026 года</w:t>
                </w:r>
              </w:sdtContent>
            </w:sdt>
          </w:p>
          <w:p w14:paraId="6E6822B8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</w:p>
          <w:p w14:paraId="2C08E541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Оценка и сопоставление заявок</w:t>
            </w:r>
            <w:r>
              <w:rPr>
                <w:sz w:val="22"/>
                <w:szCs w:val="22"/>
              </w:rPr>
              <w:t xml:space="preserve"> </w:t>
            </w:r>
            <w:sdt>
              <w:sdtPr>
                <w:id w:val="1211309597"/>
                <w:placeholder>
                  <w:docPart w:val="95E54574BC2F4A0589658367461351FC"/>
                </w:placeholder>
                <w:date w:fullDate="2026-02-27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t>«27» февраля 2026 года</w:t>
                </w:r>
              </w:sdtContent>
            </w:sdt>
          </w:p>
          <w:p w14:paraId="6C4FC48E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</w:p>
          <w:p w14:paraId="4B346289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Подведение итогов закупки</w:t>
            </w:r>
            <w:r>
              <w:rPr>
                <w:sz w:val="22"/>
                <w:szCs w:val="22"/>
              </w:rPr>
              <w:t xml:space="preserve">: </w:t>
            </w:r>
            <w:sdt>
              <w:sdtPr>
                <w:id w:val="566462111"/>
                <w:placeholder>
                  <w:docPart w:val="95E54574BC2F4A0589658367461351FC"/>
                </w:placeholder>
                <w:date w:fullDate="2026-02-27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t>«27» февраля 2026 года</w:t>
                </w:r>
              </w:sdtContent>
            </w:sdt>
          </w:p>
          <w:p w14:paraId="626B19A6" w14:textId="33B511CA" w:rsidR="00D71FB6" w:rsidRDefault="00D71FB6" w:rsidP="00D71FB6">
            <w:pPr>
              <w:pStyle w:val="Default"/>
              <w:jc w:val="both"/>
              <w:rPr>
                <w:iCs/>
              </w:rPr>
            </w:pPr>
            <w:r>
              <w:rPr>
                <w:sz w:val="22"/>
                <w:szCs w:val="22"/>
              </w:rPr>
              <w:t xml:space="preserve">Заказчик вправе рассмотреть заявки, оценить и сопоставить заявки, подвести итоги Закупки, ранее дат, указанных в настоящем пункте </w:t>
            </w:r>
            <w:r>
              <w:rPr>
                <w:bCs/>
                <w:sz w:val="22"/>
                <w:szCs w:val="22"/>
              </w:rPr>
              <w:t>документации</w:t>
            </w:r>
            <w:r>
              <w:rPr>
                <w:sz w:val="22"/>
                <w:szCs w:val="22"/>
              </w:rPr>
              <w:t>.</w:t>
            </w:r>
          </w:p>
        </w:tc>
      </w:tr>
      <w:tr w:rsidR="00D71FB6" w14:paraId="309F33B0" w14:textId="77777777" w:rsidTr="00315AC8">
        <w:trPr>
          <w:trHeight w:val="199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276FE" w14:textId="1CF88834" w:rsidR="00D71FB6" w:rsidRDefault="00D71FB6" w:rsidP="00D71FB6">
            <w:pPr>
              <w:pStyle w:val="Default"/>
              <w:rPr>
                <w:b/>
                <w:bCs/>
              </w:rPr>
            </w:pPr>
            <w:bookmarkStart w:id="2" w:name="форма9"/>
            <w:r>
              <w:rPr>
                <w:b/>
                <w:sz w:val="22"/>
                <w:szCs w:val="22"/>
              </w:rPr>
              <w:t>Дата и время окончания срока предоставления участникам закупки разъяснений положений извещения, документации о закупке</w:t>
            </w:r>
            <w:bookmarkEnd w:id="2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E685" w14:textId="77777777" w:rsidR="00D71FB6" w:rsidRDefault="00D71FB6" w:rsidP="00D71FB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начала срока предоставления участникам разъяснений положений документации о закупке:</w:t>
            </w:r>
            <w:r>
              <w:rPr>
                <w:sz w:val="22"/>
                <w:szCs w:val="22"/>
              </w:rPr>
              <w:t xml:space="preserve"> </w:t>
            </w:r>
            <w:sdt>
              <w:sdtPr>
                <w:id w:val="816390062"/>
                <w:placeholder>
                  <w:docPart w:val="3B678B6858E84C7DB905A29E1A720290"/>
                </w:placeholder>
                <w:date w:fullDate="2025-12-26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t>«26» декабря 2025 года</w:t>
                </w:r>
              </w:sdtContent>
            </w:sdt>
          </w:p>
          <w:p w14:paraId="2FD13590" w14:textId="77777777" w:rsidR="00D71FB6" w:rsidRDefault="00D71FB6" w:rsidP="00D71FB6">
            <w:pPr>
              <w:jc w:val="both"/>
              <w:rPr>
                <w:b/>
                <w:sz w:val="22"/>
                <w:szCs w:val="22"/>
              </w:rPr>
            </w:pPr>
          </w:p>
          <w:p w14:paraId="3BBBD9CC" w14:textId="34678AF5" w:rsidR="00D71FB6" w:rsidRDefault="00D71FB6" w:rsidP="00D71FB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Дата и время окончания срока предоставления участникам разъяснений положений документации о закупке:                                   </w:t>
            </w:r>
            <w:sdt>
              <w:sdtPr>
                <w:id w:val="436331971"/>
                <w:placeholder>
                  <w:docPart w:val="3B678B6858E84C7DB905A29E1A720290"/>
                </w:placeholder>
                <w:date w:fullDate="2026-01-21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145571">
                  <w:t>«21» января 2026 года</w:t>
                </w:r>
              </w:sdtContent>
            </w:sdt>
            <w:r>
              <w:rPr>
                <w:b/>
                <w:sz w:val="22"/>
                <w:szCs w:val="22"/>
              </w:rPr>
              <w:t xml:space="preserve"> 12:00:00 (время московское)</w:t>
            </w:r>
          </w:p>
        </w:tc>
      </w:tr>
    </w:tbl>
    <w:p w14:paraId="626B19A8" w14:textId="77777777" w:rsidR="00D377B9" w:rsidRDefault="00D377B9" w:rsidP="00D377B9">
      <w:pPr>
        <w:pStyle w:val="a6"/>
        <w:tabs>
          <w:tab w:val="left" w:pos="708"/>
        </w:tabs>
      </w:pPr>
    </w:p>
    <w:p w14:paraId="626B19A9" w14:textId="77777777" w:rsidR="00FF2672" w:rsidRDefault="00FF2672"/>
    <w:sectPr w:rsidR="00FF2672" w:rsidSect="009F240F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F7D94" w14:textId="77777777" w:rsidR="008B7F8D" w:rsidRDefault="008B7F8D" w:rsidP="00A0120D">
      <w:r>
        <w:separator/>
      </w:r>
    </w:p>
  </w:endnote>
  <w:endnote w:type="continuationSeparator" w:id="0">
    <w:p w14:paraId="0A2499BB" w14:textId="77777777" w:rsidR="008B7F8D" w:rsidRDefault="008B7F8D" w:rsidP="00A0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E4482" w14:textId="77777777" w:rsidR="008B7F8D" w:rsidRDefault="008B7F8D" w:rsidP="00A0120D">
      <w:r>
        <w:separator/>
      </w:r>
    </w:p>
  </w:footnote>
  <w:footnote w:type="continuationSeparator" w:id="0">
    <w:p w14:paraId="5B3F4370" w14:textId="77777777" w:rsidR="008B7F8D" w:rsidRDefault="008B7F8D" w:rsidP="00A01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1D"/>
    <w:rsid w:val="000A0EC6"/>
    <w:rsid w:val="00145571"/>
    <w:rsid w:val="00224EEE"/>
    <w:rsid w:val="00390238"/>
    <w:rsid w:val="004B7D1D"/>
    <w:rsid w:val="00504344"/>
    <w:rsid w:val="005E0E27"/>
    <w:rsid w:val="00870C7D"/>
    <w:rsid w:val="008B7F8D"/>
    <w:rsid w:val="009F240F"/>
    <w:rsid w:val="00A0120D"/>
    <w:rsid w:val="00A46D25"/>
    <w:rsid w:val="00B04CBB"/>
    <w:rsid w:val="00B71424"/>
    <w:rsid w:val="00BB5589"/>
    <w:rsid w:val="00BE6F25"/>
    <w:rsid w:val="00D377B9"/>
    <w:rsid w:val="00D71FB6"/>
    <w:rsid w:val="00F5742C"/>
    <w:rsid w:val="00F7797A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1963"/>
  <w15:docId w15:val="{61EF583B-BEFA-4CEE-B225-E495B2A9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B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BE6F25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ind w:firstLine="709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ind w:firstLine="709"/>
      <w:jc w:val="both"/>
      <w:outlineLvl w:val="4"/>
    </w:pPr>
    <w:rPr>
      <w:b/>
      <w:i/>
      <w:sz w:val="26"/>
      <w:szCs w:val="26"/>
      <w:lang w:eastAsia="en-US"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jc w:val="both"/>
      <w:outlineLvl w:val="6"/>
    </w:pPr>
    <w:rPr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  <w:jc w:val="both"/>
    </w:pPr>
    <w:rPr>
      <w:bCs/>
      <w:sz w:val="26"/>
      <w:szCs w:val="22"/>
      <w:lang w:eastAsia="en-US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BE6F25"/>
    <w:pPr>
      <w:ind w:left="720" w:firstLine="709"/>
      <w:contextualSpacing/>
      <w:jc w:val="both"/>
    </w:pPr>
    <w:rPr>
      <w:sz w:val="26"/>
      <w:szCs w:val="22"/>
      <w:lang w:eastAsia="en-US"/>
    </w:rPr>
  </w:style>
  <w:style w:type="paragraph" w:styleId="a4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character" w:styleId="a5">
    <w:name w:val="Hyperlink"/>
    <w:uiPriority w:val="99"/>
    <w:unhideWhenUsed/>
    <w:rsid w:val="00D377B9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377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377B9"/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qFormat/>
    <w:rsid w:val="00D377B9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A0120D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120D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0120D"/>
    <w:rPr>
      <w:vertAlign w:val="superscript"/>
    </w:rPr>
  </w:style>
  <w:style w:type="paragraph" w:styleId="ab">
    <w:name w:val="Body Text"/>
    <w:basedOn w:val="a"/>
    <w:link w:val="ac"/>
    <w:uiPriority w:val="99"/>
    <w:unhideWhenUsed/>
    <w:rsid w:val="00A0120D"/>
    <w:pPr>
      <w:suppressAutoHyphens/>
      <w:jc w:val="both"/>
    </w:pPr>
  </w:style>
  <w:style w:type="character" w:customStyle="1" w:styleId="ac">
    <w:name w:val="Основной текст Знак"/>
    <w:basedOn w:val="a0"/>
    <w:link w:val="ab"/>
    <w:uiPriority w:val="99"/>
    <w:rsid w:val="00A0120D"/>
    <w:rPr>
      <w:rFonts w:eastAsia="Times New Roman"/>
      <w:sz w:val="24"/>
      <w:szCs w:val="24"/>
      <w:lang w:eastAsia="ru-RU"/>
    </w:rPr>
  </w:style>
  <w:style w:type="paragraph" w:customStyle="1" w:styleId="rvps9">
    <w:name w:val="rvps9"/>
    <w:basedOn w:val="a"/>
    <w:qFormat/>
    <w:rsid w:val="00D71FB6"/>
    <w:pPr>
      <w:suppressAutoHyphens/>
      <w:jc w:val="both"/>
    </w:pPr>
  </w:style>
  <w:style w:type="character" w:customStyle="1" w:styleId="ad">
    <w:name w:val="Символ сноски"/>
    <w:qFormat/>
    <w:rsid w:val="00D71F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uliya.s.novoselova@sibir.rt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4.jpg@01D43E09.B4E34CD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hyperlink" Target="https://rt.roseltorg.ru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.zhendarenko@rt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36F76CE2784845822CE076817114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F2DF1F-2FB1-4249-9761-611363166A07}"/>
      </w:docPartPr>
      <w:docPartBody>
        <w:p w:rsidR="00D86C45" w:rsidRDefault="00F91E94" w:rsidP="00F91E94">
          <w:pPr>
            <w:pStyle w:val="2E36F76CE2784845822CE0768171145A"/>
          </w:pPr>
          <w:r w:rsidRPr="00CF72D7">
            <w:rPr>
              <w:rStyle w:val="a3"/>
            </w:rPr>
            <w:t>Место для ввода даты.</w:t>
          </w:r>
        </w:p>
      </w:docPartBody>
    </w:docPart>
    <w:docPart>
      <w:docPartPr>
        <w:name w:val="16EDE0013BED49A59169E38E3CFDD4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7BD1E-5F58-46B3-B3B3-91678B045C62}"/>
      </w:docPartPr>
      <w:docPartBody>
        <w:p w:rsidR="00D86C45" w:rsidRDefault="00F91E94" w:rsidP="00F91E94">
          <w:pPr>
            <w:pStyle w:val="16EDE0013BED49A59169E38E3CFDD407"/>
          </w:pPr>
          <w:r w:rsidRPr="00CF72D7">
            <w:rPr>
              <w:rStyle w:val="a3"/>
            </w:rPr>
            <w:t>Место для ввода даты.</w:t>
          </w:r>
        </w:p>
      </w:docPartBody>
    </w:docPart>
    <w:docPart>
      <w:docPartPr>
        <w:name w:val="95E54574BC2F4A0589658367461351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25905-3F40-40A2-B03E-87F4C3943552}"/>
      </w:docPartPr>
      <w:docPartBody>
        <w:p w:rsidR="00D86C45" w:rsidRDefault="00F91E94" w:rsidP="00F91E94">
          <w:pPr>
            <w:pStyle w:val="95E54574BC2F4A0589658367461351FC"/>
          </w:pPr>
          <w:r w:rsidRPr="00CF72D7">
            <w:rPr>
              <w:rStyle w:val="a3"/>
            </w:rPr>
            <w:t>Место для ввода даты.</w:t>
          </w:r>
        </w:p>
      </w:docPartBody>
    </w:docPart>
    <w:docPart>
      <w:docPartPr>
        <w:name w:val="3B678B6858E84C7DB905A29E1A7202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07EEF2-69FB-4D29-8C77-5E23BAEB5829}"/>
      </w:docPartPr>
      <w:docPartBody>
        <w:p w:rsidR="00D86C45" w:rsidRDefault="00F91E94" w:rsidP="00F91E94">
          <w:pPr>
            <w:pStyle w:val="3B678B6858E84C7DB905A29E1A720290"/>
          </w:pPr>
          <w:r w:rsidRPr="00CF72D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94"/>
    <w:rsid w:val="00D86C45"/>
    <w:rsid w:val="00F9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1E94"/>
    <w:rPr>
      <w:color w:val="808080"/>
    </w:rPr>
  </w:style>
  <w:style w:type="paragraph" w:customStyle="1" w:styleId="2E36F76CE2784845822CE0768171145A">
    <w:name w:val="2E36F76CE2784845822CE0768171145A"/>
    <w:rsid w:val="00F91E94"/>
  </w:style>
  <w:style w:type="paragraph" w:customStyle="1" w:styleId="16EDE0013BED49A59169E38E3CFDD407">
    <w:name w:val="16EDE0013BED49A59169E38E3CFDD407"/>
    <w:rsid w:val="00F91E94"/>
  </w:style>
  <w:style w:type="paragraph" w:customStyle="1" w:styleId="95E54574BC2F4A0589658367461351FC">
    <w:name w:val="95E54574BC2F4A0589658367461351FC"/>
    <w:rsid w:val="00F91E94"/>
  </w:style>
  <w:style w:type="paragraph" w:customStyle="1" w:styleId="3B678B6858E84C7DB905A29E1A720290">
    <w:name w:val="3B678B6858E84C7DB905A29E1A720290"/>
    <w:rsid w:val="00F91E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566806DD2CD824888E137CAA66E81B3" ma:contentTypeVersion="381" ma:contentTypeDescription="Создание документа." ma:contentTypeScope="" ma:versionID="68d41afe7b7699d17272b8d02757d4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635498357085337173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635498357085337173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635498357085337173</Data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644B1-58FF-472A-B1A7-927C5BFF8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ED1A7-3926-4129-A639-3799C5CAA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DC49E3-7F76-4E5A-A015-5EC6E14CBE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F51AD8-5A9B-4C28-AA6A-A97139FF3F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93445C1-C400-4A01-8401-3CE71859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Смородина Людмила Васильевна</dc:creator>
  <cp:lastModifiedBy>Новоселова Юлия Сергеевна</cp:lastModifiedBy>
  <cp:revision>5</cp:revision>
  <dcterms:created xsi:type="dcterms:W3CDTF">2019-12-26T08:03:00Z</dcterms:created>
  <dcterms:modified xsi:type="dcterms:W3CDTF">2026-01-19T06:10:00Z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0x0101008566806DD2CD824888E137CAA66E81B3</vt:lpwstr>
  </property>
</Properties>
</file>